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9C" w:rsidRDefault="00082F9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Hardaway Cheerleading Program</w:t>
      </w:r>
    </w:p>
    <w:p w:rsidR="00082F9C" w:rsidRDefault="00082F9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pStyle w:val="Heading2"/>
        <w:numPr>
          <w:ilvl w:val="0"/>
          <w:numId w:val="1"/>
        </w:numPr>
      </w:pPr>
      <w:r>
        <w:t>Grades</w:t>
      </w:r>
    </w:p>
    <w:p w:rsidR="00082F9C" w:rsidRDefault="00082F9C">
      <w:pPr>
        <w:pStyle w:val="BodyText"/>
        <w:numPr>
          <w:ilvl w:val="1"/>
          <w:numId w:val="1"/>
        </w:numPr>
      </w:pPr>
      <w:r>
        <w:t xml:space="preserve">All cheerleaders must meet GHSA requirements. All athletes must pass 3 out of 4 classes at the end of </w:t>
      </w:r>
      <w:r w:rsidR="001021D3">
        <w:t>the previous</w:t>
      </w:r>
      <w:r>
        <w:t xml:space="preserve"> semester. Failure to maintain grades may result in suspension, removal from the team, or demerits.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Each “F” will result in suspension for one game and one pep-rally. Progress reports will also be sent to teachers.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Attendance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All team members are expected to attend camps/clinics, extra training sessions, or one-day clinics.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</w:t>
      </w:r>
      <w:r w:rsidR="001021D3">
        <w:rPr>
          <w:rFonts w:ascii="Arial" w:hAnsi="Arial" w:cs="Arial"/>
          <w:b w:val="0"/>
          <w:bCs/>
          <w:sz w:val="24"/>
        </w:rPr>
        <w:t xml:space="preserve">ailure to attend </w:t>
      </w:r>
      <w:r>
        <w:rPr>
          <w:rFonts w:ascii="Arial" w:hAnsi="Arial" w:cs="Arial"/>
          <w:b w:val="0"/>
          <w:bCs/>
          <w:sz w:val="24"/>
        </w:rPr>
        <w:t>game</w:t>
      </w:r>
      <w:r w:rsidR="001021D3">
        <w:rPr>
          <w:rFonts w:ascii="Arial" w:hAnsi="Arial" w:cs="Arial"/>
          <w:b w:val="0"/>
          <w:bCs/>
          <w:sz w:val="24"/>
        </w:rPr>
        <w:t>s and/ events</w:t>
      </w:r>
      <w:r>
        <w:rPr>
          <w:rFonts w:ascii="Arial" w:hAnsi="Arial" w:cs="Arial"/>
          <w:b w:val="0"/>
          <w:bCs/>
          <w:sz w:val="24"/>
        </w:rPr>
        <w:t xml:space="preserve"> will result in a suspension from the next game</w:t>
      </w:r>
      <w:r w:rsidR="001021D3">
        <w:rPr>
          <w:rFonts w:ascii="Arial" w:hAnsi="Arial" w:cs="Arial"/>
          <w:b w:val="0"/>
          <w:bCs/>
          <w:sz w:val="24"/>
        </w:rPr>
        <w:t xml:space="preserve"> and/ event</w:t>
      </w:r>
      <w:r>
        <w:rPr>
          <w:rFonts w:ascii="Arial" w:hAnsi="Arial" w:cs="Arial"/>
          <w:b w:val="0"/>
          <w:bCs/>
          <w:sz w:val="24"/>
        </w:rPr>
        <w:t>. The cheerleader will be required to attend the game but must sit with the coach</w:t>
      </w:r>
      <w:r w:rsidR="001021D3">
        <w:rPr>
          <w:rFonts w:ascii="Arial" w:hAnsi="Arial" w:cs="Arial"/>
          <w:b w:val="0"/>
          <w:bCs/>
          <w:sz w:val="24"/>
        </w:rPr>
        <w:t xml:space="preserve"> during the entire time</w:t>
      </w:r>
      <w:r>
        <w:rPr>
          <w:rFonts w:ascii="Arial" w:hAnsi="Arial" w:cs="Arial"/>
          <w:b w:val="0"/>
          <w:bCs/>
          <w:sz w:val="24"/>
        </w:rPr>
        <w:t>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Pep rally practices are mandatory and are held the day before a pep rally. Any absence from a pep rally practice will result in the team member being unable to participate and may result in a suspension.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If a cheerleader is late for a game by any amount of time, that cheerleader will sit with the coach for an entire half.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Attendance at all tournaments (i.e. Christmas, region, state) is required.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Games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All cheerleaders must arrive 30 minutes prior to a game. All assignments </w:t>
      </w:r>
      <w:proofErr w:type="gramStart"/>
      <w:r>
        <w:rPr>
          <w:rFonts w:ascii="Arial" w:hAnsi="Arial" w:cs="Arial"/>
          <w:b w:val="0"/>
          <w:bCs/>
          <w:sz w:val="24"/>
        </w:rPr>
        <w:t>must</w:t>
      </w:r>
      <w:proofErr w:type="gramEnd"/>
      <w:r>
        <w:rPr>
          <w:rFonts w:ascii="Arial" w:hAnsi="Arial" w:cs="Arial"/>
          <w:b w:val="0"/>
          <w:bCs/>
          <w:sz w:val="24"/>
        </w:rPr>
        <w:t xml:space="preserve"> be completed prior to a game. Attendance at all games is necessary.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Cheerleaders will cheer at all games. 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Other 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All cheerleaders will attend all other activities required by the Principal, athletic director, or coach. This will include performances, volunteer work in the community, banquets, competitions, etc.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Transportation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Cheerleaders may drive to games that are held in town. Any demonstration of unsafe skills may result in a loss of a team member’s privilege to drive.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No team member may drive to out of town games or activities.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Cheerleaders are not allowed to ride in a car with a young man while in uniform. She will be required to change clothes before riding in a car with a young man.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All cheerleaders must ride to and from games in the same car. If a girl will be riding in a different car, notice must be given to the coach prior to the game.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follow transportation rules may result in suspensions, demerits, or removal from the team.</w:t>
      </w:r>
    </w:p>
    <w:p w:rsidR="00082F9C" w:rsidRDefault="00082F9C">
      <w:pPr>
        <w:ind w:left="108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1080"/>
        <w:rPr>
          <w:rFonts w:ascii="Arial" w:hAnsi="Arial" w:cs="Arial"/>
          <w:b w:val="0"/>
          <w:bCs/>
          <w:sz w:val="24"/>
        </w:rPr>
      </w:pPr>
    </w:p>
    <w:p w:rsidR="001021D3" w:rsidRDefault="001021D3" w:rsidP="001021D3">
      <w:pPr>
        <w:ind w:left="108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Financial Responsibilities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All expenses must be paid on time. Failure to pay expenses may result in a cheerleader being removed from current team or unable to </w:t>
      </w:r>
      <w:r w:rsidR="001021D3">
        <w:rPr>
          <w:rFonts w:ascii="Arial" w:hAnsi="Arial" w:cs="Arial"/>
          <w:b w:val="0"/>
          <w:bCs/>
          <w:sz w:val="24"/>
        </w:rPr>
        <w:t>try out</w:t>
      </w:r>
      <w:r>
        <w:rPr>
          <w:rFonts w:ascii="Arial" w:hAnsi="Arial" w:cs="Arial"/>
          <w:b w:val="0"/>
          <w:bCs/>
          <w:sz w:val="24"/>
        </w:rPr>
        <w:t xml:space="preserve"> for the next year’s team.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All cheerleaders will participate in fundraiser activities. Failure to participate may result in a suspension or dismissal from the team.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 rental f</w:t>
      </w:r>
      <w:r w:rsidR="001021D3">
        <w:rPr>
          <w:rFonts w:ascii="Arial" w:hAnsi="Arial" w:cs="Arial"/>
          <w:b w:val="0"/>
          <w:bCs/>
          <w:sz w:val="24"/>
        </w:rPr>
        <w:t>ee of $75</w:t>
      </w:r>
      <w:r>
        <w:rPr>
          <w:rFonts w:ascii="Arial" w:hAnsi="Arial" w:cs="Arial"/>
          <w:b w:val="0"/>
          <w:bCs/>
          <w:sz w:val="24"/>
        </w:rPr>
        <w:t xml:space="preserve"> will be charged for all uniforms issued by the school.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Uniforms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Cheerleaders are responsible for maintaining their uniforms.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Repairs should be made prior to </w:t>
      </w:r>
      <w:r w:rsidR="001021D3">
        <w:rPr>
          <w:rFonts w:ascii="Arial" w:hAnsi="Arial" w:cs="Arial"/>
          <w:b w:val="0"/>
          <w:bCs/>
          <w:sz w:val="24"/>
        </w:rPr>
        <w:t xml:space="preserve">return </w:t>
      </w:r>
      <w:r>
        <w:rPr>
          <w:rFonts w:ascii="Arial" w:hAnsi="Arial" w:cs="Arial"/>
          <w:b w:val="0"/>
          <w:bCs/>
          <w:sz w:val="24"/>
        </w:rPr>
        <w:t>and name on all tags.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Uniforms need to be machine washed before each game. Do not </w:t>
      </w:r>
      <w:r w:rsidR="001021D3">
        <w:rPr>
          <w:rFonts w:ascii="Arial" w:hAnsi="Arial" w:cs="Arial"/>
          <w:b w:val="0"/>
          <w:bCs/>
          <w:sz w:val="24"/>
        </w:rPr>
        <w:t>put uniforms in the dryer – air-</w:t>
      </w:r>
      <w:r>
        <w:rPr>
          <w:rFonts w:ascii="Arial" w:hAnsi="Arial" w:cs="Arial"/>
          <w:b w:val="0"/>
          <w:bCs/>
          <w:sz w:val="24"/>
        </w:rPr>
        <w:t>dry all uniforms. DO NOT dry-clean, bleach, iron, or use fabric softeners on uniforms.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Any missing uniforms must be paid for in full at new prices.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At the end of the season, all uniforms must be marked and turned in together in a plastic bag.</w:t>
      </w:r>
    </w:p>
    <w:p w:rsidR="001021D3" w:rsidRDefault="001021D3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Date for turning in uniforms will be determined at the end of the season.</w:t>
      </w:r>
    </w:p>
    <w:p w:rsidR="00082F9C" w:rsidRDefault="00082F9C">
      <w:pPr>
        <w:ind w:left="108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Code of Conduct</w:t>
      </w:r>
    </w:p>
    <w:p w:rsidR="00082F9C" w:rsidRDefault="00082F9C">
      <w:pPr>
        <w:numPr>
          <w:ilvl w:val="1"/>
          <w:numId w:val="1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All cheerleaders will be expected to conduct themselves in the appropriate manner at all times – whether in uniform or not. Cheerleaders need to remember that they represent the school, the community, and their team.</w:t>
      </w:r>
    </w:p>
    <w:p w:rsidR="00082F9C" w:rsidRDefault="00082F9C">
      <w:pPr>
        <w:pStyle w:val="BodyText2"/>
      </w:pPr>
    </w:p>
    <w:p w:rsidR="00082F9C" w:rsidRDefault="00082F9C">
      <w:pPr>
        <w:pStyle w:val="BodyText2"/>
      </w:pPr>
      <w:r>
        <w:t xml:space="preserve">THE FOLLOWING OFFENCES MAY RESULT IN IMMEDIATE REMOVAL </w:t>
      </w:r>
    </w:p>
    <w:p w:rsidR="00082F9C" w:rsidRDefault="00082F9C">
      <w:pPr>
        <w:pStyle w:val="BodyText2"/>
      </w:pPr>
      <w:r>
        <w:t>FROM THE TEAM: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Smoking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Drinking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Drugs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Use Of Foul Language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Display Proper Sportsmanship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Display Respect To Any Administrator, Coach, Faculty Member, Or Parent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Participate In Fundraising Activities</w:t>
      </w:r>
    </w:p>
    <w:p w:rsidR="00082F9C" w:rsidRDefault="00082F9C">
      <w:pPr>
        <w:numPr>
          <w:ilvl w:val="0"/>
          <w:numId w:val="3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Inappropriate behavior as determined by coaches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pStyle w:val="BodyTextIndent"/>
      </w:pPr>
      <w:r>
        <w:t>THE FOLLOWING OFFENCES MAY RESULT IN DEMERITS, SUSPENSIONS, OR IN REMOVAL FROM THE TEAM:</w:t>
      </w:r>
    </w:p>
    <w:p w:rsidR="00082F9C" w:rsidRDefault="00082F9C">
      <w:pPr>
        <w:pStyle w:val="BodyTextIndent"/>
      </w:pP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wear appropriate uniform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attend practice, games, or other required activities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wear appropriate attire to practice, camps, clinics, or school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Uncooperative attitude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Wearing nail polish, long nails, jewelry, hair in an inappropriate way (i.e. color, style)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Failure to be picked up on time from practice, games, camps, etc</w:t>
      </w:r>
      <w:r w:rsidR="001021D3">
        <w:rPr>
          <w:rFonts w:ascii="Arial" w:hAnsi="Arial" w:cs="Arial"/>
          <w:b w:val="0"/>
          <w:bCs/>
          <w:sz w:val="24"/>
        </w:rPr>
        <w:t>.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Wearing a uniform outside of cheerleading or loaning any part of a uniform to anyone outside of cheerleading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Chewing gum</w:t>
      </w:r>
    </w:p>
    <w:p w:rsidR="00082F9C" w:rsidRDefault="00082F9C">
      <w:pPr>
        <w:numPr>
          <w:ilvl w:val="0"/>
          <w:numId w:val="4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Failure to turn in money on time for fundraising</w:t>
      </w:r>
    </w:p>
    <w:p w:rsidR="00082F9C" w:rsidRDefault="00082F9C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PROCEDURES WILL BE FOLLOWED:</w:t>
      </w:r>
    </w:p>
    <w:p w:rsidR="00082F9C" w:rsidRDefault="00082F9C">
      <w:pPr>
        <w:ind w:left="360"/>
        <w:jc w:val="center"/>
        <w:rPr>
          <w:rFonts w:ascii="Arial" w:hAnsi="Arial" w:cs="Arial"/>
          <w:sz w:val="24"/>
        </w:rPr>
      </w:pPr>
    </w:p>
    <w:p w:rsidR="00082F9C" w:rsidRDefault="005A6A78">
      <w:pPr>
        <w:numPr>
          <w:ilvl w:val="0"/>
          <w:numId w:val="5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Ten</w:t>
      </w:r>
      <w:bookmarkStart w:id="0" w:name="_GoBack"/>
      <w:bookmarkEnd w:id="0"/>
      <w:r w:rsidR="00082F9C">
        <w:rPr>
          <w:rFonts w:ascii="Arial" w:hAnsi="Arial" w:cs="Arial"/>
          <w:b w:val="0"/>
          <w:bCs/>
          <w:sz w:val="24"/>
        </w:rPr>
        <w:t xml:space="preserve"> demerits will result in the removal from the team.</w:t>
      </w:r>
    </w:p>
    <w:p w:rsidR="00082F9C" w:rsidRDefault="00082F9C">
      <w:pPr>
        <w:numPr>
          <w:ilvl w:val="0"/>
          <w:numId w:val="5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If removed from the team, the cheerleader may not try out for the team for one year after her removal.</w:t>
      </w:r>
    </w:p>
    <w:p w:rsidR="00082F9C" w:rsidRDefault="00082F9C">
      <w:pPr>
        <w:numPr>
          <w:ilvl w:val="0"/>
          <w:numId w:val="5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Two suspensions will result in removal from the team.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**Suspension means that cheerleader will sit out for a set number of games in uniform with the coach.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************************************************************************************************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By signing below, I am stating that I have read and understand the above responsibilities and duties of the Hardaway High School Cheerleaders.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________________________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_____________________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Signature of Cheerleader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DATE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________________________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_____________________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Signature of Parent/Guardian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DATE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THINGS HARDAWAY CHEERLEADERS MUST KNOW: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ALWAYS SHOW POSITIVE SPORTSMANSHIP. THIS MEANS CLAPPING FOR THE OTHER TEAM EVEN IF NOT RECIPROCATED.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ONLY BE ALLOWED TO EAT OR DRINK AT HALFTIME. NO FOOD OR DRINKS ARE ALLOWED ON/AROUND THE BENCH OR CHEERING AREA.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BE ALLOWED TO TALK BEFORE AND AFTER GAMES. TALKING DURING A GAME IS NOT ACCEPTABLE. WE WILL ALWAYS BE PAYING ATTENTION.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VISIT WITH ALL FRIENDS BEFORE AND AFTER GAMES. IF THEY COME TO THE GAME, THEY MAY NOT SIT WITH THE CHEERLEADERS.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WE WILL ALWAYS BE BACK IN PLACE READY TO CHEER </w:t>
      </w:r>
      <w:r w:rsidR="00A46992">
        <w:rPr>
          <w:rFonts w:ascii="Arial" w:hAnsi="Arial" w:cs="Arial"/>
          <w:b w:val="0"/>
          <w:bCs/>
          <w:sz w:val="24"/>
        </w:rPr>
        <w:t xml:space="preserve">SEVEN MINUTES BEFORE TIME RUNS OUT AFTER </w:t>
      </w:r>
      <w:r>
        <w:rPr>
          <w:rFonts w:ascii="Arial" w:hAnsi="Arial" w:cs="Arial"/>
          <w:b w:val="0"/>
          <w:bCs/>
          <w:sz w:val="24"/>
        </w:rPr>
        <w:t>HALFTIME.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ALWAYS REMIND OUR PARENTS/GUARDIANS TO PICK US UP AT LEAST 15 MINUTES PRIOR TO THE END OF THE GAME. THIS MEANS THEY MAY HAVE TO WAIT FOR US…BUT THAT IS OKAY.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WE WILL ALWAYS WAIT </w:t>
      </w:r>
      <w:r w:rsidR="00A46992">
        <w:rPr>
          <w:rFonts w:ascii="Arial" w:hAnsi="Arial" w:cs="Arial"/>
          <w:b w:val="0"/>
          <w:bCs/>
          <w:sz w:val="24"/>
        </w:rPr>
        <w:t>WITH OUR COACH</w:t>
      </w:r>
      <w:r>
        <w:rPr>
          <w:rFonts w:ascii="Arial" w:hAnsi="Arial" w:cs="Arial"/>
          <w:b w:val="0"/>
          <w:bCs/>
          <w:sz w:val="24"/>
        </w:rPr>
        <w:t xml:space="preserve"> FOR OUR RIDES HOME. WE WILL ALWAYS USE THE BUDDY SYSTEM, ESPECIALLY AT VISITING SCHOOLS.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PUBLIC DISPLAYS OF AFFECTION ARE NOT ALLOWED IN UNIFORM OR OUT OF UNIFORM. NO EXCUSES!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WILL ALWAYS REMEMBER THAT THE COMMUNITY IS WATCHING US. WE ARE HAWKS AND WILL ACT ACCORDINGLY. WE WILL FOLLOW ALL SCHOOL RULES AND BE ROLE MODELS FOR OUR PEERS.</w:t>
      </w:r>
    </w:p>
    <w:p w:rsidR="00082F9C" w:rsidRDefault="00082F9C">
      <w:pPr>
        <w:numPr>
          <w:ilvl w:val="0"/>
          <w:numId w:val="6"/>
        </w:num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WE UNDERSTAND THAT IS ANY OF THE ABOVE RULES, ALONG WITH OTHERS THAT WILL BE ADDED BY THE COACHES AS NEEDED, ARE BROKEN, THE APPROPRIATE CONSEQUENCES WILL BE GIVEN.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_________________________________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__________________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        HARDAWAY CHEERLEADER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 xml:space="preserve">    DATE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_________________________________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__________________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        HARDAWAY PARENT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 xml:space="preserve">    DATE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_________________________________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>__________________</w:t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       HARDAWAY COACH</w:t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</w:r>
      <w:r>
        <w:rPr>
          <w:rFonts w:ascii="Arial" w:hAnsi="Arial" w:cs="Arial"/>
          <w:b w:val="0"/>
          <w:bCs/>
          <w:sz w:val="24"/>
        </w:rPr>
        <w:tab/>
        <w:t xml:space="preserve">                DATE</w:t>
      </w: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360"/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ab/>
      </w:r>
    </w:p>
    <w:p w:rsidR="00082F9C" w:rsidRDefault="00082F9C">
      <w:pPr>
        <w:rPr>
          <w:rFonts w:ascii="Arial" w:hAnsi="Arial" w:cs="Arial"/>
          <w:b w:val="0"/>
          <w:bCs/>
          <w:sz w:val="24"/>
        </w:rPr>
      </w:pPr>
    </w:p>
    <w:p w:rsidR="00082F9C" w:rsidRDefault="00082F9C">
      <w:pPr>
        <w:ind w:left="1080"/>
        <w:rPr>
          <w:rFonts w:ascii="Arial" w:hAnsi="Arial" w:cs="Arial"/>
          <w:b w:val="0"/>
          <w:bCs/>
          <w:sz w:val="24"/>
        </w:rPr>
      </w:pPr>
    </w:p>
    <w:p w:rsidR="00082F9C" w:rsidRDefault="00082F9C" w:rsidP="00EA7154">
      <w:pPr>
        <w:rPr>
          <w:rFonts w:ascii="Arial" w:hAnsi="Arial" w:cs="Arial"/>
          <w:sz w:val="24"/>
        </w:rPr>
      </w:pPr>
    </w:p>
    <w:sectPr w:rsidR="00082F9C" w:rsidSect="00B027B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E04"/>
    <w:multiLevelType w:val="hybridMultilevel"/>
    <w:tmpl w:val="FA46F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47B61"/>
    <w:multiLevelType w:val="hybridMultilevel"/>
    <w:tmpl w:val="FC5AC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1C1F42"/>
    <w:multiLevelType w:val="hybridMultilevel"/>
    <w:tmpl w:val="FDFA1064"/>
    <w:lvl w:ilvl="0" w:tplc="E146B5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18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B91075"/>
    <w:multiLevelType w:val="hybridMultilevel"/>
    <w:tmpl w:val="7076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6A213C"/>
    <w:multiLevelType w:val="hybridMultilevel"/>
    <w:tmpl w:val="0FDA5A80"/>
    <w:lvl w:ilvl="0" w:tplc="DBFA83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6442EF"/>
    <w:multiLevelType w:val="hybridMultilevel"/>
    <w:tmpl w:val="7388B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F8F"/>
    <w:rsid w:val="00082F9C"/>
    <w:rsid w:val="001021D3"/>
    <w:rsid w:val="00237F8F"/>
    <w:rsid w:val="005A6A78"/>
    <w:rsid w:val="00A46992"/>
    <w:rsid w:val="00B027B9"/>
    <w:rsid w:val="00B86F98"/>
    <w:rsid w:val="00D870B0"/>
    <w:rsid w:val="00D8783D"/>
    <w:rsid w:val="00E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B0"/>
    <w:rPr>
      <w:rFonts w:ascii="Comic Sans MS" w:hAnsi="Comic Sans MS"/>
      <w:b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B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0B0"/>
    <w:pPr>
      <w:keepNext/>
      <w:outlineLvl w:val="1"/>
    </w:pPr>
    <w:rPr>
      <w:rFonts w:ascii="Arial" w:hAnsi="Arial" w:cs="Arial"/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70B0"/>
    <w:rPr>
      <w:rFonts w:ascii="Arial" w:hAnsi="Arial" w:cs="Arial"/>
      <w:b w:val="0"/>
      <w:bCs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omic Sans MS" w:hAnsi="Comic Sans MS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870B0"/>
    <w:pPr>
      <w:jc w:val="center"/>
    </w:pPr>
    <w:rPr>
      <w:rFonts w:ascii="Arial" w:hAnsi="Arial" w:cs="Arial"/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omic Sans MS" w:hAnsi="Comic Sans MS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70B0"/>
    <w:pPr>
      <w:ind w:left="360"/>
      <w:jc w:val="center"/>
    </w:pPr>
    <w:rPr>
      <w:rFonts w:ascii="Arial" w:hAnsi="Arial" w:cs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Comic Sans MS" w:hAnsi="Comic Sans M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99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Hardaway Basketball Cheerleading Program</vt:lpstr>
    </vt:vector>
  </TitlesOfParts>
  <Company>Jenkins Lawn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Hardaway Basketball Cheerleading Program</dc:title>
  <dc:subject/>
  <dc:creator>Bill Jenkins</dc:creator>
  <cp:keywords/>
  <dc:description/>
  <cp:lastModifiedBy>vci</cp:lastModifiedBy>
  <cp:revision>16</cp:revision>
  <cp:lastPrinted>2013-04-18T18:12:00Z</cp:lastPrinted>
  <dcterms:created xsi:type="dcterms:W3CDTF">2003-09-23T22:51:00Z</dcterms:created>
  <dcterms:modified xsi:type="dcterms:W3CDTF">2013-04-30T16:09:00Z</dcterms:modified>
</cp:coreProperties>
</file>